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43217465"/>
    <w:bookmarkEnd w:id="0"/>
    <w:p w:rsidR="00BC4D1E" w:rsidRDefault="002E1C47" w:rsidP="00BC4D1E">
      <w:pPr>
        <w:jc w:val="center"/>
      </w:pPr>
      <w:r w:rsidRPr="002E1C47">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3.4pt" o:ole="" fillcolor="window">
            <v:imagedata r:id="rId7" o:title=""/>
          </v:shape>
          <o:OLEObject Type="Embed" ProgID="Word.Picture.8" ShapeID="_x0000_i1025" DrawAspect="Content" ObjectID="_1564580349" r:id="rId8"/>
        </w:object>
      </w:r>
    </w:p>
    <w:p w:rsidR="00BC4D1E" w:rsidRPr="003B2777" w:rsidRDefault="00BC4D1E" w:rsidP="00BC4D1E">
      <w:pPr>
        <w:jc w:val="center"/>
        <w:rPr>
          <w:b/>
          <w:caps/>
          <w:szCs w:val="24"/>
        </w:rPr>
      </w:pPr>
      <w:r w:rsidRPr="003B2777">
        <w:rPr>
          <w:b/>
          <w:szCs w:val="24"/>
        </w:rPr>
        <w:t xml:space="preserve">UNIVERSITY OF COLOMBO, </w:t>
      </w:r>
      <w:r w:rsidRPr="003B2777">
        <w:rPr>
          <w:b/>
          <w:caps/>
          <w:szCs w:val="24"/>
        </w:rPr>
        <w:t>sri lanka</w:t>
      </w:r>
    </w:p>
    <w:p w:rsidR="00BC4D1E" w:rsidRDefault="00BC4D1E" w:rsidP="00BC4D1E">
      <w:pPr>
        <w:rPr>
          <w:b/>
        </w:rPr>
      </w:pPr>
    </w:p>
    <w:p w:rsidR="00B14416" w:rsidRDefault="00C54B5B" w:rsidP="007A0E10">
      <w:pPr>
        <w:jc w:val="center"/>
        <w:rPr>
          <w:b/>
          <w:sz w:val="28"/>
        </w:rPr>
      </w:pPr>
      <w:r>
        <w:rPr>
          <w:b/>
          <w:sz w:val="28"/>
        </w:rPr>
        <w:t xml:space="preserve">POST OF </w:t>
      </w:r>
      <w:r w:rsidR="00B14416">
        <w:rPr>
          <w:b/>
          <w:sz w:val="28"/>
        </w:rPr>
        <w:t xml:space="preserve">TEMPORARY </w:t>
      </w:r>
      <w:r w:rsidR="001C31D6">
        <w:rPr>
          <w:b/>
          <w:sz w:val="28"/>
        </w:rPr>
        <w:t>RESEARCH ASSISTANT</w:t>
      </w:r>
      <w:r w:rsidR="00B14416">
        <w:rPr>
          <w:b/>
          <w:sz w:val="28"/>
        </w:rPr>
        <w:t xml:space="preserve"> </w:t>
      </w:r>
    </w:p>
    <w:p w:rsidR="00BC4D1E" w:rsidRDefault="00C54B5B" w:rsidP="007A0E10">
      <w:pPr>
        <w:jc w:val="center"/>
        <w:rPr>
          <w:b/>
          <w:sz w:val="28"/>
        </w:rPr>
      </w:pPr>
      <w:r>
        <w:rPr>
          <w:b/>
          <w:sz w:val="28"/>
        </w:rPr>
        <w:t xml:space="preserve"> IN THE </w:t>
      </w:r>
      <w:r w:rsidR="001C31D6">
        <w:rPr>
          <w:b/>
          <w:sz w:val="28"/>
        </w:rPr>
        <w:t>HUMAN GENETICS UNIT</w:t>
      </w:r>
    </w:p>
    <w:p w:rsidR="007A0E10" w:rsidRDefault="007A0E10" w:rsidP="007A0E10">
      <w:pPr>
        <w:jc w:val="center"/>
      </w:pPr>
    </w:p>
    <w:p w:rsidR="00BC4D1E" w:rsidRDefault="00BC4D1E" w:rsidP="00BC4D1E">
      <w:pPr>
        <w:jc w:val="both"/>
      </w:pPr>
      <w:r>
        <w:t>The University of Colombo will entertain applications from suitably quali</w:t>
      </w:r>
      <w:r w:rsidR="007A0E10">
        <w:t>fied persons for the above post</w:t>
      </w:r>
      <w:r>
        <w:t xml:space="preserve"> upto </w:t>
      </w:r>
      <w:r w:rsidR="00841D11">
        <w:rPr>
          <w:b/>
        </w:rPr>
        <w:t>08</w:t>
      </w:r>
      <w:r w:rsidR="00841D11" w:rsidRPr="00841D11">
        <w:rPr>
          <w:b/>
          <w:vertAlign w:val="superscript"/>
        </w:rPr>
        <w:t>th</w:t>
      </w:r>
      <w:r w:rsidR="00841D11">
        <w:rPr>
          <w:b/>
        </w:rPr>
        <w:t xml:space="preserve"> September </w:t>
      </w:r>
      <w:r w:rsidR="001C31D6">
        <w:rPr>
          <w:b/>
        </w:rPr>
        <w:t>2017</w:t>
      </w:r>
      <w:r>
        <w:t>.</w:t>
      </w:r>
    </w:p>
    <w:p w:rsidR="00BC4D1E" w:rsidRDefault="00BC4D1E" w:rsidP="00BC4D1E">
      <w:pPr>
        <w:jc w:val="both"/>
      </w:pPr>
    </w:p>
    <w:p w:rsidR="00BC4D1E" w:rsidRDefault="00BC4D1E" w:rsidP="00BC4D1E">
      <w:pPr>
        <w:jc w:val="both"/>
        <w:rPr>
          <w:b/>
        </w:rPr>
      </w:pPr>
      <w:r>
        <w:rPr>
          <w:b/>
        </w:rPr>
        <w:t xml:space="preserve">01. </w:t>
      </w:r>
      <w:r>
        <w:rPr>
          <w:b/>
        </w:rPr>
        <w:tab/>
        <w:t>EDUCATIONAL QUALIFICATIONS</w:t>
      </w:r>
    </w:p>
    <w:p w:rsidR="00BC4D1E" w:rsidRDefault="00BC4D1E" w:rsidP="00BC4D1E">
      <w:pPr>
        <w:jc w:val="both"/>
      </w:pPr>
    </w:p>
    <w:p w:rsidR="00BC4D1E" w:rsidRDefault="00BC4D1E" w:rsidP="00BC4D1E">
      <w:pPr>
        <w:jc w:val="both"/>
      </w:pPr>
      <w:r>
        <w:tab/>
      </w:r>
    </w:p>
    <w:p w:rsidR="00BC4D1E" w:rsidRDefault="00942BE6" w:rsidP="00BC4D1E">
      <w:pPr>
        <w:ind w:left="2160" w:hanging="720"/>
        <w:jc w:val="both"/>
      </w:pPr>
      <w:r>
        <w:t>(1)</w:t>
      </w:r>
      <w:r>
        <w:tab/>
        <w:t>MBBS or BSc</w:t>
      </w:r>
      <w:r w:rsidR="00BC4D1E">
        <w:t xml:space="preserve"> Degree with First or Second Class (Upper Division) Honours;</w:t>
      </w:r>
      <w:r w:rsidR="00BC4D1E">
        <w:tab/>
      </w:r>
      <w:r w:rsidR="00BC4D1E">
        <w:tab/>
      </w:r>
      <w:r w:rsidR="00BC4D1E">
        <w:tab/>
      </w:r>
    </w:p>
    <w:p w:rsidR="00BC4D1E" w:rsidRDefault="00BC4D1E" w:rsidP="00BC4D1E">
      <w:pPr>
        <w:ind w:left="720"/>
        <w:jc w:val="both"/>
      </w:pPr>
      <w:r>
        <w:t xml:space="preserve"> </w:t>
      </w:r>
      <w:r>
        <w:rPr>
          <w:b/>
        </w:rPr>
        <w:tab/>
      </w:r>
      <w:r>
        <w:rPr>
          <w:b/>
          <w:u w:val="single"/>
        </w:rPr>
        <w:t>OR</w:t>
      </w:r>
    </w:p>
    <w:p w:rsidR="00BC4D1E" w:rsidRDefault="00BC4D1E" w:rsidP="00BC4D1E">
      <w:pPr>
        <w:jc w:val="both"/>
      </w:pPr>
    </w:p>
    <w:p w:rsidR="00BC4D1E" w:rsidRDefault="00942BE6" w:rsidP="00BC4D1E">
      <w:pPr>
        <w:ind w:left="2160" w:hanging="720"/>
        <w:jc w:val="both"/>
      </w:pPr>
      <w:r>
        <w:t>(2)</w:t>
      </w:r>
      <w:r>
        <w:tab/>
        <w:t>MBBS or BSc</w:t>
      </w:r>
      <w:r w:rsidR="00BC4D1E">
        <w:t xml:space="preserve"> Degree with Second Class (Lower Division) Honours; </w:t>
      </w:r>
    </w:p>
    <w:p w:rsidR="00BC4D1E" w:rsidRDefault="00BC4D1E" w:rsidP="00BC4D1E">
      <w:pPr>
        <w:ind w:left="720"/>
        <w:jc w:val="both"/>
        <w:rPr>
          <w:b/>
          <w:u w:val="single"/>
        </w:rPr>
      </w:pPr>
      <w:r>
        <w:t xml:space="preserve"> </w:t>
      </w:r>
      <w:r>
        <w:rPr>
          <w:b/>
        </w:rPr>
        <w:tab/>
      </w:r>
      <w:r>
        <w:rPr>
          <w:b/>
          <w:u w:val="single"/>
        </w:rPr>
        <w:t>OR</w:t>
      </w:r>
    </w:p>
    <w:p w:rsidR="00BC4D1E" w:rsidRDefault="00BC4D1E" w:rsidP="00BC4D1E">
      <w:pPr>
        <w:jc w:val="both"/>
        <w:rPr>
          <w:b/>
          <w:u w:val="single"/>
        </w:rPr>
      </w:pPr>
    </w:p>
    <w:p w:rsidR="00BC4D1E" w:rsidRDefault="00942BE6" w:rsidP="00BC4D1E">
      <w:pPr>
        <w:ind w:left="2160" w:hanging="720"/>
        <w:jc w:val="both"/>
      </w:pPr>
      <w:r>
        <w:t>(3)</w:t>
      </w:r>
      <w:r>
        <w:tab/>
        <w:t>MBBS or BSc</w:t>
      </w:r>
      <w:r w:rsidR="00BC4D1E">
        <w:t xml:space="preserve"> Degree and a Postgraduate Degree of at least two academic years duration in the relevant field with a</w:t>
      </w:r>
      <w:r w:rsidR="003B2777">
        <w:t xml:space="preserve"> research component by way of </w:t>
      </w:r>
      <w:r w:rsidR="00BC4D1E">
        <w:t>thesis/dissertation,</w:t>
      </w:r>
    </w:p>
    <w:p w:rsidR="00BC4D1E" w:rsidRDefault="00BC4D1E" w:rsidP="00BC4D1E">
      <w:pPr>
        <w:ind w:left="2160" w:hanging="720"/>
        <w:jc w:val="both"/>
        <w:rPr>
          <w:b/>
          <w:u w:val="single"/>
        </w:rPr>
      </w:pPr>
      <w:r>
        <w:rPr>
          <w:b/>
          <w:u w:val="single"/>
        </w:rPr>
        <w:t>OR</w:t>
      </w:r>
    </w:p>
    <w:p w:rsidR="00BC4D1E" w:rsidRDefault="00BC4D1E" w:rsidP="00BC4D1E">
      <w:pPr>
        <w:ind w:left="2160" w:hanging="720"/>
        <w:jc w:val="both"/>
      </w:pPr>
    </w:p>
    <w:p w:rsidR="00BC4D1E" w:rsidRDefault="00BC4D1E" w:rsidP="00BC4D1E">
      <w:pPr>
        <w:numPr>
          <w:ilvl w:val="0"/>
          <w:numId w:val="7"/>
        </w:numPr>
        <w:tabs>
          <w:tab w:val="clear" w:pos="1440"/>
          <w:tab w:val="left" w:pos="-720"/>
          <w:tab w:val="left" w:pos="720"/>
          <w:tab w:val="left" w:pos="2070"/>
          <w:tab w:val="left" w:pos="2880"/>
        </w:tabs>
        <w:suppressAutoHyphens/>
        <w:ind w:left="2070"/>
        <w:jc w:val="both"/>
      </w:pPr>
      <w:r>
        <w:rPr>
          <w:spacing w:val="-3"/>
        </w:rPr>
        <w:t>Such academic or professional qualifications or professional experience</w:t>
      </w:r>
    </w:p>
    <w:p w:rsidR="00C54B5B" w:rsidRDefault="00BC4D1E" w:rsidP="00BC4D1E">
      <w:pPr>
        <w:ind w:left="2040" w:firstLine="30"/>
        <w:jc w:val="both"/>
        <w:rPr>
          <w:spacing w:val="-3"/>
        </w:rPr>
      </w:pPr>
      <w:r>
        <w:rPr>
          <w:spacing w:val="-3"/>
        </w:rPr>
        <w:t>as may be approved by the University Grants Commission upon the recommendation of the University of Colombo.</w:t>
      </w:r>
    </w:p>
    <w:p w:rsidR="00C54B5B" w:rsidRDefault="00C54B5B" w:rsidP="00BC4D1E">
      <w:pPr>
        <w:ind w:left="2040" w:firstLine="30"/>
        <w:jc w:val="both"/>
        <w:rPr>
          <w:spacing w:val="-3"/>
        </w:rPr>
      </w:pPr>
    </w:p>
    <w:p w:rsidR="00942BE6" w:rsidRDefault="00942BE6" w:rsidP="00C54B5B">
      <w:pPr>
        <w:tabs>
          <w:tab w:val="left" w:pos="540"/>
        </w:tabs>
        <w:jc w:val="both"/>
        <w:rPr>
          <w:spacing w:val="-3"/>
        </w:rPr>
      </w:pPr>
    </w:p>
    <w:p w:rsidR="00BC4D1E" w:rsidRPr="00942BE6" w:rsidRDefault="00942BE6" w:rsidP="00942BE6">
      <w:pPr>
        <w:tabs>
          <w:tab w:val="left" w:pos="540"/>
        </w:tabs>
        <w:ind w:left="1440"/>
        <w:jc w:val="both"/>
        <w:rPr>
          <w:b/>
          <w:spacing w:val="-3"/>
        </w:rPr>
      </w:pPr>
      <w:r>
        <w:rPr>
          <w:b/>
          <w:spacing w:val="-3"/>
        </w:rPr>
        <w:t>P</w:t>
      </w:r>
      <w:r w:rsidRPr="00942BE6">
        <w:rPr>
          <w:b/>
          <w:spacing w:val="-3"/>
        </w:rPr>
        <w:t xml:space="preserve">reference would be given to candidates with </w:t>
      </w:r>
      <w:r>
        <w:rPr>
          <w:b/>
          <w:spacing w:val="-3"/>
        </w:rPr>
        <w:t xml:space="preserve">experience in human/medical </w:t>
      </w:r>
      <w:r w:rsidRPr="00942BE6">
        <w:rPr>
          <w:b/>
          <w:spacing w:val="-3"/>
        </w:rPr>
        <w:t>genetics, molecular biology, and bioinformatics.</w:t>
      </w:r>
      <w:r w:rsidR="00BC4D1E" w:rsidRPr="00942BE6">
        <w:rPr>
          <w:b/>
          <w:spacing w:val="-3"/>
        </w:rPr>
        <w:t xml:space="preserve"> </w:t>
      </w:r>
    </w:p>
    <w:p w:rsidR="00942BE6" w:rsidRDefault="00942BE6" w:rsidP="00C54B5B">
      <w:pPr>
        <w:tabs>
          <w:tab w:val="left" w:pos="540"/>
        </w:tabs>
        <w:jc w:val="both"/>
        <w:rPr>
          <w:spacing w:val="-3"/>
        </w:rPr>
      </w:pPr>
    </w:p>
    <w:p w:rsidR="00BC4D1E" w:rsidRPr="00296A44" w:rsidRDefault="00BC4D1E" w:rsidP="00BC4D1E">
      <w:pPr>
        <w:jc w:val="both"/>
        <w:rPr>
          <w:b/>
          <w:sz w:val="22"/>
          <w:szCs w:val="22"/>
        </w:rPr>
      </w:pPr>
      <w:r w:rsidRPr="00296A44">
        <w:rPr>
          <w:b/>
          <w:sz w:val="22"/>
          <w:szCs w:val="22"/>
        </w:rPr>
        <w:t>NOTES :</w:t>
      </w:r>
    </w:p>
    <w:p w:rsidR="007A0E10" w:rsidRPr="003B2777" w:rsidRDefault="007A0E10" w:rsidP="007A0E10">
      <w:pPr>
        <w:tabs>
          <w:tab w:val="left" w:pos="540"/>
          <w:tab w:val="left" w:pos="1080"/>
        </w:tabs>
        <w:jc w:val="both"/>
        <w:rPr>
          <w:sz w:val="22"/>
          <w:szCs w:val="22"/>
        </w:rPr>
      </w:pPr>
      <w:r w:rsidRPr="003B2777">
        <w:rPr>
          <w:sz w:val="22"/>
          <w:szCs w:val="22"/>
        </w:rPr>
        <w:t>(a)</w:t>
      </w:r>
      <w:r w:rsidRPr="003B2777">
        <w:rPr>
          <w:sz w:val="22"/>
          <w:szCs w:val="22"/>
        </w:rPr>
        <w:tab/>
        <w:t xml:space="preserve">(i) </w:t>
      </w:r>
      <w:r w:rsidRPr="003B2777">
        <w:rPr>
          <w:sz w:val="22"/>
          <w:szCs w:val="22"/>
        </w:rPr>
        <w:tab/>
        <w:t xml:space="preserve">Candidates who are eligible under category (A)(1) above will be interviewed and </w:t>
      </w:r>
      <w:r w:rsidRPr="003B2777">
        <w:rPr>
          <w:sz w:val="22"/>
          <w:szCs w:val="22"/>
        </w:rPr>
        <w:tab/>
      </w:r>
      <w:r w:rsidRPr="003B2777">
        <w:rPr>
          <w:sz w:val="22"/>
          <w:szCs w:val="22"/>
        </w:rPr>
        <w:tab/>
      </w:r>
      <w:r w:rsidRPr="003B2777">
        <w:rPr>
          <w:sz w:val="22"/>
          <w:szCs w:val="22"/>
        </w:rPr>
        <w:tab/>
        <w:t>evaluated first.</w:t>
      </w:r>
    </w:p>
    <w:p w:rsidR="007A0E10" w:rsidRPr="003B2777" w:rsidRDefault="007A0E10" w:rsidP="007A0E10">
      <w:pPr>
        <w:tabs>
          <w:tab w:val="left" w:pos="540"/>
          <w:tab w:val="left" w:pos="1080"/>
        </w:tabs>
        <w:jc w:val="both"/>
        <w:rPr>
          <w:sz w:val="22"/>
          <w:szCs w:val="22"/>
        </w:rPr>
      </w:pPr>
      <w:r w:rsidRPr="003B2777">
        <w:rPr>
          <w:sz w:val="22"/>
          <w:szCs w:val="22"/>
        </w:rPr>
        <w:tab/>
        <w:t xml:space="preserve">(ii) </w:t>
      </w:r>
      <w:r w:rsidRPr="003B2777">
        <w:rPr>
          <w:sz w:val="22"/>
          <w:szCs w:val="22"/>
        </w:rPr>
        <w:tab/>
        <w:t xml:space="preserve">Candidates who are eligible under </w:t>
      </w:r>
      <w:r w:rsidRPr="003B2777">
        <w:rPr>
          <w:spacing w:val="-3"/>
          <w:sz w:val="22"/>
          <w:szCs w:val="22"/>
        </w:rPr>
        <w:t>category</w:t>
      </w:r>
      <w:r w:rsidRPr="003B2777">
        <w:rPr>
          <w:sz w:val="22"/>
          <w:szCs w:val="22"/>
        </w:rPr>
        <w:t xml:space="preserve"> (A)(2) and (A)(3) above could be invited for </w:t>
      </w:r>
      <w:r w:rsidRPr="003B2777">
        <w:rPr>
          <w:sz w:val="22"/>
          <w:szCs w:val="22"/>
        </w:rPr>
        <w:tab/>
      </w:r>
      <w:r w:rsidRPr="003B2777">
        <w:rPr>
          <w:sz w:val="22"/>
          <w:szCs w:val="22"/>
        </w:rPr>
        <w:tab/>
        <w:t xml:space="preserve">an interview </w:t>
      </w:r>
      <w:r w:rsidRPr="003B2777">
        <w:rPr>
          <w:sz w:val="22"/>
          <w:szCs w:val="22"/>
          <w:u w:val="single"/>
        </w:rPr>
        <w:t>only</w:t>
      </w:r>
      <w:r w:rsidRPr="003B2777">
        <w:rPr>
          <w:sz w:val="22"/>
          <w:szCs w:val="22"/>
        </w:rPr>
        <w:t xml:space="preserve"> if applicants qualified under </w:t>
      </w:r>
      <w:r w:rsidRPr="003B2777">
        <w:rPr>
          <w:spacing w:val="-3"/>
          <w:sz w:val="22"/>
          <w:szCs w:val="22"/>
        </w:rPr>
        <w:t>category</w:t>
      </w:r>
      <w:r w:rsidRPr="003B2777">
        <w:rPr>
          <w:sz w:val="22"/>
          <w:szCs w:val="22"/>
        </w:rPr>
        <w:t xml:space="preserve"> (A)(1) above are either not </w:t>
      </w:r>
    </w:p>
    <w:p w:rsidR="007A0E10" w:rsidRPr="003B2777" w:rsidRDefault="007A0E10" w:rsidP="007A0E10">
      <w:pPr>
        <w:tabs>
          <w:tab w:val="left" w:pos="540"/>
          <w:tab w:val="left" w:pos="1080"/>
        </w:tabs>
        <w:jc w:val="both"/>
        <w:rPr>
          <w:sz w:val="22"/>
          <w:szCs w:val="22"/>
        </w:rPr>
      </w:pPr>
      <w:r w:rsidRPr="003B2777">
        <w:rPr>
          <w:sz w:val="22"/>
          <w:szCs w:val="22"/>
        </w:rPr>
        <w:tab/>
      </w:r>
      <w:r w:rsidRPr="003B2777">
        <w:rPr>
          <w:sz w:val="22"/>
          <w:szCs w:val="22"/>
        </w:rPr>
        <w:tab/>
        <w:t xml:space="preserve">available or found to be unsuitable by the Selection Committee after interview and </w:t>
      </w:r>
      <w:r w:rsidRPr="003B2777">
        <w:rPr>
          <w:sz w:val="22"/>
          <w:szCs w:val="22"/>
        </w:rPr>
        <w:tab/>
      </w:r>
      <w:r w:rsidRPr="003B2777">
        <w:rPr>
          <w:sz w:val="22"/>
          <w:szCs w:val="22"/>
        </w:rPr>
        <w:tab/>
      </w:r>
      <w:r w:rsidRPr="003B2777">
        <w:rPr>
          <w:sz w:val="22"/>
          <w:szCs w:val="22"/>
        </w:rPr>
        <w:tab/>
        <w:t xml:space="preserve">evaluation. </w:t>
      </w:r>
      <w:r w:rsidRPr="003B2777">
        <w:rPr>
          <w:spacing w:val="-3"/>
          <w:sz w:val="22"/>
          <w:szCs w:val="22"/>
        </w:rPr>
        <w:t xml:space="preserve">Appointment of candidates under categories (A)(2) and (A)(3) would require </w:t>
      </w:r>
      <w:r w:rsidRPr="003B2777">
        <w:rPr>
          <w:spacing w:val="-3"/>
          <w:sz w:val="22"/>
          <w:szCs w:val="22"/>
        </w:rPr>
        <w:tab/>
      </w:r>
      <w:r w:rsidRPr="003B2777">
        <w:rPr>
          <w:spacing w:val="-3"/>
          <w:sz w:val="22"/>
          <w:szCs w:val="22"/>
        </w:rPr>
        <w:tab/>
        <w:t xml:space="preserve">the </w:t>
      </w:r>
      <w:r w:rsidRPr="003B2777">
        <w:rPr>
          <w:spacing w:val="-3"/>
          <w:sz w:val="22"/>
          <w:szCs w:val="22"/>
        </w:rPr>
        <w:tab/>
      </w:r>
      <w:r w:rsidRPr="003B2777">
        <w:rPr>
          <w:sz w:val="22"/>
          <w:szCs w:val="22"/>
        </w:rPr>
        <w:t>approval of the University Grants Commission.</w:t>
      </w:r>
    </w:p>
    <w:p w:rsidR="007A0E10" w:rsidRPr="003B2777" w:rsidRDefault="007A0E10" w:rsidP="007A0E10">
      <w:pPr>
        <w:tabs>
          <w:tab w:val="left" w:pos="540"/>
          <w:tab w:val="left" w:pos="1080"/>
        </w:tabs>
        <w:jc w:val="both"/>
        <w:rPr>
          <w:sz w:val="22"/>
          <w:szCs w:val="22"/>
        </w:rPr>
      </w:pPr>
      <w:r w:rsidRPr="003B2777">
        <w:rPr>
          <w:sz w:val="22"/>
          <w:szCs w:val="22"/>
        </w:rPr>
        <w:tab/>
        <w:t xml:space="preserve"> (iii) </w:t>
      </w:r>
      <w:r w:rsidRPr="003B2777">
        <w:rPr>
          <w:sz w:val="22"/>
          <w:szCs w:val="22"/>
        </w:rPr>
        <w:tab/>
        <w:t xml:space="preserve">Candidates eligible under </w:t>
      </w:r>
      <w:r w:rsidRPr="003B2777">
        <w:rPr>
          <w:spacing w:val="-3"/>
          <w:sz w:val="22"/>
          <w:szCs w:val="22"/>
        </w:rPr>
        <w:t xml:space="preserve">category (A)(4) above will be invited for an interview </w:t>
      </w:r>
      <w:r w:rsidRPr="003B2777">
        <w:rPr>
          <w:spacing w:val="-3"/>
          <w:sz w:val="22"/>
          <w:szCs w:val="22"/>
          <w:u w:val="single"/>
        </w:rPr>
        <w:t>only</w:t>
      </w:r>
      <w:r w:rsidRPr="003B2777">
        <w:rPr>
          <w:spacing w:val="-3"/>
          <w:sz w:val="22"/>
          <w:szCs w:val="22"/>
        </w:rPr>
        <w:t xml:space="preserve"> if </w:t>
      </w:r>
      <w:r w:rsidRPr="003B2777">
        <w:rPr>
          <w:spacing w:val="-3"/>
          <w:sz w:val="22"/>
          <w:szCs w:val="22"/>
        </w:rPr>
        <w:tab/>
      </w:r>
      <w:r w:rsidRPr="003B2777">
        <w:rPr>
          <w:spacing w:val="-3"/>
          <w:sz w:val="22"/>
          <w:szCs w:val="22"/>
        </w:rPr>
        <w:tab/>
      </w:r>
      <w:r w:rsidRPr="003B2777">
        <w:rPr>
          <w:spacing w:val="-3"/>
          <w:sz w:val="22"/>
          <w:szCs w:val="22"/>
        </w:rPr>
        <w:tab/>
        <w:t xml:space="preserve">there are no suitable candidates under categories (A)(1), (A)(2) and (A)(3). </w:t>
      </w:r>
      <w:r w:rsidRPr="003B2777">
        <w:rPr>
          <w:spacing w:val="-3"/>
          <w:sz w:val="22"/>
          <w:szCs w:val="22"/>
        </w:rPr>
        <w:tab/>
      </w:r>
      <w:r w:rsidRPr="003B2777">
        <w:rPr>
          <w:spacing w:val="-3"/>
          <w:sz w:val="22"/>
          <w:szCs w:val="22"/>
        </w:rPr>
        <w:tab/>
      </w:r>
      <w:r w:rsidRPr="003B2777">
        <w:rPr>
          <w:spacing w:val="-3"/>
          <w:sz w:val="22"/>
          <w:szCs w:val="22"/>
        </w:rPr>
        <w:tab/>
      </w:r>
      <w:r w:rsidRPr="003B2777">
        <w:rPr>
          <w:spacing w:val="-3"/>
          <w:sz w:val="22"/>
          <w:szCs w:val="22"/>
        </w:rPr>
        <w:tab/>
        <w:t xml:space="preserve">Appointment of a candidate under category (A)(4) requires the </w:t>
      </w:r>
      <w:r w:rsidRPr="003B2777">
        <w:rPr>
          <w:sz w:val="22"/>
          <w:szCs w:val="22"/>
        </w:rPr>
        <w:t>approval of the</w:t>
      </w:r>
      <w:r w:rsidRPr="003B2777">
        <w:rPr>
          <w:sz w:val="22"/>
          <w:szCs w:val="22"/>
        </w:rPr>
        <w:tab/>
        <w:t xml:space="preserve">University </w:t>
      </w:r>
      <w:r w:rsidRPr="003B2777">
        <w:rPr>
          <w:sz w:val="22"/>
          <w:szCs w:val="22"/>
        </w:rPr>
        <w:tab/>
      </w:r>
      <w:r w:rsidRPr="003B2777">
        <w:rPr>
          <w:sz w:val="22"/>
          <w:szCs w:val="22"/>
        </w:rPr>
        <w:tab/>
        <w:t>Grants Commission.</w:t>
      </w:r>
    </w:p>
    <w:p w:rsidR="00942BE6" w:rsidRDefault="00942BE6" w:rsidP="007A0E10">
      <w:pPr>
        <w:ind w:left="720" w:hanging="720"/>
        <w:jc w:val="both"/>
        <w:rPr>
          <w:sz w:val="20"/>
        </w:rPr>
      </w:pPr>
    </w:p>
    <w:p w:rsidR="007A0E10" w:rsidRPr="003B2777" w:rsidRDefault="007A0E10" w:rsidP="007A0E10">
      <w:pPr>
        <w:ind w:left="720" w:hanging="720"/>
        <w:jc w:val="both"/>
        <w:rPr>
          <w:sz w:val="22"/>
          <w:szCs w:val="22"/>
        </w:rPr>
      </w:pPr>
      <w:r w:rsidRPr="003B2777">
        <w:rPr>
          <w:sz w:val="20"/>
        </w:rPr>
        <w:lastRenderedPageBreak/>
        <w:t xml:space="preserve"> </w:t>
      </w:r>
      <w:r w:rsidR="00BA0915">
        <w:rPr>
          <w:sz w:val="22"/>
          <w:szCs w:val="22"/>
        </w:rPr>
        <w:t>(b)</w:t>
      </w:r>
      <w:r w:rsidR="00BA0915">
        <w:rPr>
          <w:sz w:val="22"/>
          <w:szCs w:val="22"/>
        </w:rPr>
        <w:tab/>
        <w:t>Where MBBS</w:t>
      </w:r>
      <w:bookmarkStart w:id="1" w:name="_GoBack"/>
      <w:bookmarkEnd w:id="1"/>
      <w:r w:rsidRPr="003B2777">
        <w:rPr>
          <w:sz w:val="22"/>
          <w:szCs w:val="22"/>
        </w:rPr>
        <w:t xml:space="preserve"> Degree is awarded with Second Class Honours without designating Division (Upper/Lower), the Selection Committee shall determine the equivalent Division by scrutinizing the transcripts of candidates.</w:t>
      </w:r>
    </w:p>
    <w:p w:rsidR="00BC4D1E" w:rsidRDefault="00BC4D1E" w:rsidP="00BC4D1E">
      <w:pPr>
        <w:jc w:val="both"/>
      </w:pPr>
      <w:r>
        <w:tab/>
      </w:r>
    </w:p>
    <w:p w:rsidR="00296A44" w:rsidRDefault="00296A44" w:rsidP="00BC4D1E">
      <w:pPr>
        <w:jc w:val="both"/>
      </w:pPr>
    </w:p>
    <w:p w:rsidR="001C31D6" w:rsidRDefault="001C31D6" w:rsidP="00BC4D1E">
      <w:pPr>
        <w:jc w:val="both"/>
      </w:pPr>
    </w:p>
    <w:p w:rsidR="00BC4D1E" w:rsidRDefault="00BC4D1E" w:rsidP="00BC4D1E">
      <w:pPr>
        <w:jc w:val="both"/>
        <w:rPr>
          <w:b/>
        </w:rPr>
      </w:pPr>
      <w:r>
        <w:rPr>
          <w:b/>
        </w:rPr>
        <w:t>02.</w:t>
      </w:r>
      <w:r>
        <w:rPr>
          <w:b/>
        </w:rPr>
        <w:tab/>
        <w:t>SALARY AND OTHER CONDITIONS OF APPOINTMENT :</w:t>
      </w:r>
    </w:p>
    <w:p w:rsidR="00BC4D1E" w:rsidRDefault="00BC4D1E" w:rsidP="00BC4D1E">
      <w:pPr>
        <w:jc w:val="both"/>
      </w:pPr>
    </w:p>
    <w:p w:rsidR="001C31D6" w:rsidRDefault="00451ADF" w:rsidP="001C31D6">
      <w:pPr>
        <w:tabs>
          <w:tab w:val="left" w:pos="1440"/>
          <w:tab w:val="left" w:pos="3240"/>
        </w:tabs>
        <w:ind w:left="540" w:hanging="540"/>
        <w:jc w:val="both"/>
        <w:rPr>
          <w:b/>
          <w:sz w:val="22"/>
          <w:szCs w:val="22"/>
        </w:rPr>
      </w:pPr>
      <w:r>
        <w:rPr>
          <w:b/>
          <w:szCs w:val="24"/>
        </w:rPr>
        <w:tab/>
      </w:r>
      <w:r w:rsidR="00DF5720">
        <w:rPr>
          <w:b/>
          <w:szCs w:val="24"/>
        </w:rPr>
        <w:tab/>
      </w:r>
      <w:r w:rsidR="008372BB" w:rsidRPr="00504B92">
        <w:rPr>
          <w:sz w:val="22"/>
          <w:szCs w:val="22"/>
        </w:rPr>
        <w:t xml:space="preserve">   </w:t>
      </w:r>
      <w:r w:rsidR="008372BB" w:rsidRPr="00504B92">
        <w:rPr>
          <w:b/>
          <w:sz w:val="22"/>
          <w:szCs w:val="22"/>
        </w:rPr>
        <w:t xml:space="preserve">U-AC </w:t>
      </w:r>
      <w:r w:rsidR="008372BB">
        <w:rPr>
          <w:b/>
          <w:sz w:val="22"/>
          <w:szCs w:val="22"/>
        </w:rPr>
        <w:t>2</w:t>
      </w:r>
      <w:r w:rsidR="008372BB" w:rsidRPr="00504B92">
        <w:rPr>
          <w:sz w:val="22"/>
          <w:szCs w:val="22"/>
        </w:rPr>
        <w:tab/>
        <w:t xml:space="preserve">:  </w:t>
      </w:r>
      <w:r w:rsidR="008372BB" w:rsidRPr="00504B92">
        <w:rPr>
          <w:sz w:val="22"/>
          <w:szCs w:val="22"/>
        </w:rPr>
        <w:tab/>
      </w:r>
      <w:r w:rsidR="001C31D6" w:rsidRPr="00092BAD">
        <w:rPr>
          <w:b/>
          <w:szCs w:val="24"/>
        </w:rPr>
        <w:t xml:space="preserve">Temporary </w:t>
      </w:r>
      <w:r w:rsidR="001C31D6">
        <w:rPr>
          <w:b/>
          <w:szCs w:val="24"/>
        </w:rPr>
        <w:t xml:space="preserve">Research Assistant </w:t>
      </w:r>
      <w:r w:rsidR="001C31D6" w:rsidRPr="00092BAD">
        <w:rPr>
          <w:b/>
          <w:szCs w:val="24"/>
        </w:rPr>
        <w:t>:</w:t>
      </w:r>
      <w:r w:rsidR="001C31D6" w:rsidRPr="00092BAD">
        <w:rPr>
          <w:b/>
          <w:sz w:val="22"/>
          <w:szCs w:val="22"/>
        </w:rPr>
        <w:tab/>
      </w:r>
    </w:p>
    <w:p w:rsidR="001C31D6" w:rsidRDefault="001C31D6" w:rsidP="001C31D6">
      <w:pPr>
        <w:tabs>
          <w:tab w:val="left" w:pos="900"/>
          <w:tab w:val="left" w:pos="3240"/>
        </w:tabs>
        <w:ind w:left="540" w:hanging="540"/>
        <w:jc w:val="both"/>
        <w:rPr>
          <w:b/>
          <w:sz w:val="22"/>
          <w:szCs w:val="22"/>
        </w:rPr>
      </w:pPr>
    </w:p>
    <w:p w:rsidR="001C31D6" w:rsidRPr="00361B86" w:rsidRDefault="00841D11" w:rsidP="00841D11">
      <w:pPr>
        <w:tabs>
          <w:tab w:val="left" w:pos="900"/>
          <w:tab w:val="left" w:pos="1440"/>
        </w:tabs>
        <w:ind w:left="540" w:hanging="540"/>
        <w:jc w:val="both"/>
        <w:rPr>
          <w:sz w:val="22"/>
          <w:szCs w:val="22"/>
        </w:rPr>
      </w:pPr>
      <w:r>
        <w:rPr>
          <w:b/>
          <w:sz w:val="22"/>
          <w:szCs w:val="22"/>
        </w:rPr>
        <w:tab/>
      </w:r>
      <w:r>
        <w:rPr>
          <w:b/>
          <w:sz w:val="22"/>
          <w:szCs w:val="22"/>
        </w:rPr>
        <w:tab/>
      </w:r>
      <w:r>
        <w:rPr>
          <w:b/>
          <w:sz w:val="22"/>
          <w:szCs w:val="22"/>
        </w:rPr>
        <w:tab/>
      </w:r>
      <w:r>
        <w:rPr>
          <w:b/>
          <w:sz w:val="22"/>
          <w:szCs w:val="22"/>
        </w:rPr>
        <w:tab/>
      </w:r>
      <w:r w:rsidR="001C31D6">
        <w:rPr>
          <w:b/>
          <w:sz w:val="22"/>
          <w:szCs w:val="22"/>
        </w:rPr>
        <w:t>35,556/=</w:t>
      </w:r>
      <w:r w:rsidR="001C31D6" w:rsidRPr="00361B86">
        <w:rPr>
          <w:sz w:val="22"/>
          <w:szCs w:val="22"/>
        </w:rPr>
        <w:t xml:space="preserve"> p.m. plus other approved allowances</w:t>
      </w:r>
      <w:r w:rsidR="001C31D6">
        <w:rPr>
          <w:sz w:val="22"/>
          <w:szCs w:val="22"/>
        </w:rPr>
        <w:t xml:space="preserve"> (for 2017)</w:t>
      </w:r>
    </w:p>
    <w:p w:rsidR="001C31D6" w:rsidRPr="00361B86" w:rsidRDefault="001C31D6" w:rsidP="00841D11">
      <w:pPr>
        <w:tabs>
          <w:tab w:val="left" w:pos="900"/>
          <w:tab w:val="left" w:pos="1440"/>
        </w:tabs>
        <w:ind w:left="540" w:hanging="540"/>
        <w:jc w:val="both"/>
        <w:rPr>
          <w:sz w:val="22"/>
          <w:szCs w:val="22"/>
        </w:rPr>
      </w:pPr>
      <w:r>
        <w:rPr>
          <w:b/>
          <w:sz w:val="22"/>
          <w:szCs w:val="22"/>
        </w:rPr>
        <w:tab/>
      </w:r>
      <w:r>
        <w:rPr>
          <w:b/>
          <w:sz w:val="22"/>
          <w:szCs w:val="22"/>
        </w:rPr>
        <w:tab/>
      </w:r>
      <w:r>
        <w:rPr>
          <w:b/>
          <w:sz w:val="22"/>
          <w:szCs w:val="22"/>
        </w:rPr>
        <w:tab/>
      </w:r>
      <w:r>
        <w:rPr>
          <w:b/>
          <w:sz w:val="22"/>
          <w:szCs w:val="22"/>
        </w:rPr>
        <w:tab/>
        <w:t>40,324/=</w:t>
      </w:r>
      <w:r w:rsidRPr="00361B86">
        <w:rPr>
          <w:sz w:val="22"/>
          <w:szCs w:val="22"/>
        </w:rPr>
        <w:t xml:space="preserve"> p.m. plus other approved allowances</w:t>
      </w:r>
      <w:r>
        <w:rPr>
          <w:sz w:val="22"/>
          <w:szCs w:val="22"/>
        </w:rPr>
        <w:t xml:space="preserve"> (for 2018)</w:t>
      </w:r>
    </w:p>
    <w:p w:rsidR="001C31D6" w:rsidRDefault="001C31D6" w:rsidP="00841D11">
      <w:pPr>
        <w:tabs>
          <w:tab w:val="left" w:pos="900"/>
          <w:tab w:val="left" w:pos="1440"/>
        </w:tabs>
        <w:ind w:left="540" w:hanging="540"/>
        <w:jc w:val="both"/>
        <w:rPr>
          <w:sz w:val="22"/>
          <w:szCs w:val="22"/>
        </w:rPr>
      </w:pPr>
      <w:r>
        <w:rPr>
          <w:b/>
          <w:sz w:val="22"/>
          <w:szCs w:val="22"/>
        </w:rPr>
        <w:tab/>
      </w:r>
      <w:r>
        <w:rPr>
          <w:b/>
          <w:sz w:val="22"/>
          <w:szCs w:val="22"/>
        </w:rPr>
        <w:tab/>
      </w:r>
      <w:r>
        <w:rPr>
          <w:b/>
          <w:sz w:val="22"/>
          <w:szCs w:val="22"/>
        </w:rPr>
        <w:tab/>
      </w:r>
      <w:r>
        <w:rPr>
          <w:b/>
          <w:sz w:val="22"/>
          <w:szCs w:val="22"/>
        </w:rPr>
        <w:tab/>
        <w:t>45,092/=</w:t>
      </w:r>
      <w:r w:rsidRPr="00361B86">
        <w:rPr>
          <w:sz w:val="22"/>
          <w:szCs w:val="22"/>
        </w:rPr>
        <w:t xml:space="preserve"> p.m. plus other approved allowances</w:t>
      </w:r>
      <w:r>
        <w:rPr>
          <w:sz w:val="22"/>
          <w:szCs w:val="22"/>
        </w:rPr>
        <w:t xml:space="preserve"> (for 2019)</w:t>
      </w:r>
    </w:p>
    <w:p w:rsidR="001C31D6" w:rsidRPr="00361B86" w:rsidRDefault="001C31D6" w:rsidP="00841D11">
      <w:pPr>
        <w:tabs>
          <w:tab w:val="left" w:pos="900"/>
          <w:tab w:val="left" w:pos="1440"/>
        </w:tabs>
        <w:ind w:left="540" w:hanging="540"/>
        <w:jc w:val="both"/>
        <w:rPr>
          <w:sz w:val="22"/>
          <w:szCs w:val="22"/>
        </w:rPr>
      </w:pPr>
      <w:r>
        <w:rPr>
          <w:b/>
          <w:sz w:val="22"/>
          <w:szCs w:val="22"/>
        </w:rPr>
        <w:tab/>
      </w:r>
      <w:r>
        <w:rPr>
          <w:b/>
          <w:sz w:val="22"/>
          <w:szCs w:val="22"/>
        </w:rPr>
        <w:tab/>
      </w:r>
      <w:r>
        <w:rPr>
          <w:b/>
          <w:sz w:val="22"/>
          <w:szCs w:val="22"/>
        </w:rPr>
        <w:tab/>
      </w:r>
      <w:r>
        <w:rPr>
          <w:b/>
          <w:sz w:val="22"/>
          <w:szCs w:val="22"/>
        </w:rPr>
        <w:tab/>
        <w:t>49,860/=</w:t>
      </w:r>
      <w:r w:rsidRPr="00361B86">
        <w:rPr>
          <w:sz w:val="22"/>
          <w:szCs w:val="22"/>
        </w:rPr>
        <w:t xml:space="preserve"> p.m. plus other approved allowances</w:t>
      </w:r>
      <w:r>
        <w:rPr>
          <w:sz w:val="22"/>
          <w:szCs w:val="22"/>
        </w:rPr>
        <w:t xml:space="preserve"> (for 2020)</w:t>
      </w:r>
    </w:p>
    <w:p w:rsidR="00BC4D1E" w:rsidRDefault="00BC4D1E" w:rsidP="001C31D6">
      <w:pPr>
        <w:tabs>
          <w:tab w:val="left" w:pos="0"/>
        </w:tabs>
        <w:suppressAutoHyphens/>
        <w:jc w:val="both"/>
      </w:pPr>
    </w:p>
    <w:p w:rsidR="008372BB" w:rsidRPr="00B90FA3" w:rsidRDefault="008372BB" w:rsidP="008372BB">
      <w:pPr>
        <w:tabs>
          <w:tab w:val="left" w:pos="0"/>
        </w:tabs>
        <w:suppressAutoHyphens/>
        <w:jc w:val="both"/>
        <w:rPr>
          <w:spacing w:val="-3"/>
          <w:sz w:val="22"/>
          <w:szCs w:val="22"/>
        </w:rPr>
      </w:pPr>
      <w:r w:rsidRPr="00504B92">
        <w:rPr>
          <w:sz w:val="22"/>
          <w:szCs w:val="22"/>
        </w:rPr>
        <w:t>The selected candidate will be a member of the Universities Provident Fund.  He/She will contribute 10% of his/her monthly salary to the Universities Provident Fund and at the same time the employer will make a total contribution of 15% of his/her salary.</w:t>
      </w:r>
      <w:r w:rsidRPr="007F0FBE">
        <w:rPr>
          <w:spacing w:val="-3"/>
          <w:sz w:val="22"/>
          <w:szCs w:val="22"/>
        </w:rPr>
        <w:t xml:space="preserve"> </w:t>
      </w:r>
      <w:r>
        <w:rPr>
          <w:spacing w:val="-3"/>
          <w:sz w:val="22"/>
          <w:szCs w:val="22"/>
        </w:rPr>
        <w:t xml:space="preserve">Three percent (3%) of the salary will be contributed by the University to the Employees’ Trust Fund in terms of the provisions of the Employees’ Trust Fund Act, No. 46 of 1980. </w:t>
      </w:r>
    </w:p>
    <w:p w:rsidR="008372BB" w:rsidRPr="00504B92" w:rsidRDefault="008372BB" w:rsidP="008372BB">
      <w:pPr>
        <w:jc w:val="both"/>
        <w:rPr>
          <w:sz w:val="22"/>
          <w:szCs w:val="22"/>
        </w:rPr>
      </w:pPr>
    </w:p>
    <w:p w:rsidR="008372BB" w:rsidRPr="00504B92" w:rsidRDefault="008372BB" w:rsidP="008372BB">
      <w:pPr>
        <w:jc w:val="both"/>
        <w:rPr>
          <w:sz w:val="22"/>
          <w:szCs w:val="22"/>
        </w:rPr>
      </w:pPr>
      <w:r w:rsidRPr="00504B92">
        <w:rPr>
          <w:sz w:val="22"/>
          <w:szCs w:val="22"/>
        </w:rPr>
        <w:t>The other conditions of appointment will be in accordance with provisions of the Universities Act No. 16 of 1978, Universities (Amendment) Act No. 7 of 1985 and Universities (Amendment) Act No. 1 of 1995 and Ordinances, By-laws, Regulations and Rules, etc. made thereunder.</w:t>
      </w:r>
    </w:p>
    <w:p w:rsidR="008372BB" w:rsidRPr="00504B92" w:rsidRDefault="008372BB" w:rsidP="008372BB">
      <w:pPr>
        <w:jc w:val="both"/>
        <w:rPr>
          <w:sz w:val="22"/>
          <w:szCs w:val="22"/>
        </w:rPr>
      </w:pPr>
    </w:p>
    <w:p w:rsidR="008372BB" w:rsidRDefault="008372BB" w:rsidP="008372BB">
      <w:pPr>
        <w:jc w:val="both"/>
        <w:rPr>
          <w:sz w:val="22"/>
        </w:rPr>
      </w:pPr>
      <w:r>
        <w:rPr>
          <w:b/>
          <w:sz w:val="22"/>
        </w:rPr>
        <w:t>IMPORTANT</w:t>
      </w:r>
    </w:p>
    <w:p w:rsidR="008372BB" w:rsidRDefault="008372BB" w:rsidP="008372BB">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8372BB" w:rsidRDefault="008372BB" w:rsidP="008372BB">
      <w:pPr>
        <w:ind w:left="720"/>
        <w:jc w:val="both"/>
        <w:rPr>
          <w:b/>
        </w:rPr>
      </w:pPr>
    </w:p>
    <w:p w:rsidR="008372BB" w:rsidRPr="007578B6" w:rsidRDefault="008372BB" w:rsidP="008372BB">
      <w:pPr>
        <w:jc w:val="both"/>
        <w:rPr>
          <w:sz w:val="22"/>
          <w:szCs w:val="22"/>
        </w:rPr>
      </w:pPr>
      <w:r w:rsidRPr="00502CE7">
        <w:rPr>
          <w:sz w:val="22"/>
          <w:szCs w:val="22"/>
        </w:rPr>
        <w:t>Duly completed applications should be forwarded with copies of relevant certificates under registered cover to reach</w:t>
      </w:r>
      <w:r>
        <w:rPr>
          <w:sz w:val="22"/>
          <w:szCs w:val="22"/>
        </w:rPr>
        <w:t xml:space="preserve"> </w:t>
      </w:r>
      <w:r>
        <w:rPr>
          <w:b/>
          <w:sz w:val="22"/>
          <w:szCs w:val="22"/>
        </w:rPr>
        <w:t>t</w:t>
      </w:r>
      <w:r w:rsidRPr="007578B6">
        <w:rPr>
          <w:b/>
          <w:sz w:val="22"/>
          <w:szCs w:val="22"/>
        </w:rPr>
        <w:t xml:space="preserve">he </w:t>
      </w:r>
      <w:r>
        <w:rPr>
          <w:b/>
          <w:sz w:val="22"/>
          <w:szCs w:val="22"/>
        </w:rPr>
        <w:t xml:space="preserve">Senior Asst. </w:t>
      </w:r>
      <w:r w:rsidRPr="007578B6">
        <w:rPr>
          <w:b/>
          <w:sz w:val="22"/>
          <w:szCs w:val="22"/>
        </w:rPr>
        <w:t xml:space="preserve">Registrar/Academic Establishments, University of Colombo, 94, Cumaratunga Munidasa Mawatha, Colombo 03 </w:t>
      </w:r>
      <w:r w:rsidRPr="007578B6">
        <w:rPr>
          <w:sz w:val="22"/>
          <w:szCs w:val="22"/>
        </w:rPr>
        <w:t xml:space="preserve">on or before </w:t>
      </w:r>
      <w:r w:rsidR="00D45AA9" w:rsidRPr="00D45AA9">
        <w:rPr>
          <w:b/>
          <w:bCs/>
          <w:sz w:val="22"/>
          <w:szCs w:val="22"/>
        </w:rPr>
        <w:t>08-09-</w:t>
      </w:r>
      <w:r w:rsidR="001C31D6" w:rsidRPr="00D45AA9">
        <w:rPr>
          <w:b/>
          <w:bCs/>
          <w:sz w:val="22"/>
          <w:szCs w:val="22"/>
        </w:rPr>
        <w:t>2017</w:t>
      </w:r>
      <w:r w:rsidR="00FC546D">
        <w:rPr>
          <w:b/>
          <w:sz w:val="22"/>
          <w:szCs w:val="22"/>
        </w:rPr>
        <w:t>.</w:t>
      </w:r>
      <w:r w:rsidRPr="007578B6">
        <w:rPr>
          <w:sz w:val="22"/>
          <w:szCs w:val="22"/>
        </w:rPr>
        <w:t xml:space="preserve"> The post should be indicated on the top left-hand corner of the envelope.</w:t>
      </w:r>
    </w:p>
    <w:p w:rsidR="008372BB" w:rsidRDefault="008372BB" w:rsidP="008372BB">
      <w:pPr>
        <w:jc w:val="both"/>
        <w:rPr>
          <w:sz w:val="22"/>
          <w:szCs w:val="22"/>
        </w:rPr>
      </w:pPr>
    </w:p>
    <w:p w:rsidR="008372BB" w:rsidRDefault="008372BB" w:rsidP="008372BB">
      <w:pPr>
        <w:jc w:val="both"/>
        <w:rPr>
          <w:sz w:val="22"/>
          <w:szCs w:val="22"/>
        </w:rPr>
      </w:pPr>
    </w:p>
    <w:p w:rsidR="008372BB" w:rsidRPr="001274A9" w:rsidRDefault="008372BB" w:rsidP="008372BB">
      <w:pPr>
        <w:jc w:val="both"/>
        <w:rPr>
          <w:sz w:val="22"/>
          <w:szCs w:val="22"/>
        </w:rPr>
      </w:pPr>
    </w:p>
    <w:p w:rsidR="008372BB" w:rsidRPr="001274A9" w:rsidRDefault="008372BB" w:rsidP="008372BB">
      <w:pPr>
        <w:jc w:val="both"/>
        <w:rPr>
          <w:sz w:val="22"/>
          <w:szCs w:val="22"/>
        </w:rPr>
      </w:pPr>
      <w:r w:rsidRPr="001274A9">
        <w:rPr>
          <w:b/>
          <w:sz w:val="22"/>
          <w:szCs w:val="22"/>
        </w:rPr>
        <w:t>For Registrar.</w:t>
      </w:r>
    </w:p>
    <w:p w:rsidR="008372BB" w:rsidRPr="001274A9" w:rsidRDefault="008372BB" w:rsidP="008372BB">
      <w:pPr>
        <w:jc w:val="both"/>
        <w:rPr>
          <w:sz w:val="22"/>
          <w:szCs w:val="22"/>
        </w:rPr>
      </w:pPr>
      <w:r w:rsidRPr="001274A9">
        <w:rPr>
          <w:sz w:val="22"/>
          <w:szCs w:val="22"/>
        </w:rPr>
        <w:t>94, Cumaratunga Munidasa Mawatha,</w:t>
      </w:r>
      <w:r>
        <w:rPr>
          <w:sz w:val="22"/>
          <w:szCs w:val="22"/>
        </w:rPr>
        <w:t xml:space="preserve"> </w:t>
      </w:r>
      <w:r w:rsidRPr="001274A9">
        <w:rPr>
          <w:sz w:val="22"/>
          <w:szCs w:val="22"/>
        </w:rPr>
        <w:t>Colombo 03.</w:t>
      </w:r>
    </w:p>
    <w:p w:rsidR="008372BB" w:rsidRPr="001274A9" w:rsidRDefault="008372BB" w:rsidP="008372BB">
      <w:pPr>
        <w:jc w:val="both"/>
        <w:rPr>
          <w:sz w:val="22"/>
          <w:szCs w:val="22"/>
        </w:rPr>
      </w:pPr>
    </w:p>
    <w:p w:rsidR="006B05BB" w:rsidRDefault="001C31D6" w:rsidP="00064CEB">
      <w:pPr>
        <w:jc w:val="both"/>
      </w:pPr>
      <w:r>
        <w:t>1</w:t>
      </w:r>
      <w:r w:rsidR="00D45AA9">
        <w:t xml:space="preserve">8 </w:t>
      </w:r>
      <w:r>
        <w:t>August 2017</w:t>
      </w:r>
    </w:p>
    <w:sectPr w:rsidR="006B05BB" w:rsidSect="005249F0">
      <w:headerReference w:type="even" r:id="rId9"/>
      <w:headerReference w:type="default" r:id="rId10"/>
      <w:footerReference w:type="default" r:id="rId11"/>
      <w:footerReference w:type="first" r:id="rId12"/>
      <w:pgSz w:w="11909" w:h="16834" w:code="9"/>
      <w:pgMar w:top="1440" w:right="1440" w:bottom="1440"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9D" w:rsidRDefault="00991C9D">
      <w:r>
        <w:separator/>
      </w:r>
    </w:p>
  </w:endnote>
  <w:endnote w:type="continuationSeparator" w:id="0">
    <w:p w:rsidR="00991C9D" w:rsidRDefault="0099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5E" w:rsidRDefault="005249F0">
    <w:pPr>
      <w:pStyle w:val="Footer"/>
      <w:jc w:val="center"/>
    </w:pPr>
    <w:r>
      <w:rPr>
        <w:rStyle w:val="PageNumber"/>
      </w:rPr>
      <w:fldChar w:fldCharType="begin"/>
    </w:r>
    <w:r w:rsidR="00304B5E">
      <w:rPr>
        <w:rStyle w:val="PageNumber"/>
      </w:rPr>
      <w:instrText xml:space="preserve"> PAGE </w:instrText>
    </w:r>
    <w:r>
      <w:rPr>
        <w:rStyle w:val="PageNumber"/>
      </w:rPr>
      <w:fldChar w:fldCharType="separate"/>
    </w:r>
    <w:r w:rsidR="00D45AA9">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5E" w:rsidRDefault="00304B5E">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9D" w:rsidRDefault="00991C9D">
      <w:r>
        <w:separator/>
      </w:r>
    </w:p>
  </w:footnote>
  <w:footnote w:type="continuationSeparator" w:id="0">
    <w:p w:rsidR="00991C9D" w:rsidRDefault="0099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5E" w:rsidRDefault="005249F0">
    <w:pPr>
      <w:pStyle w:val="Header"/>
      <w:framePr w:wrap="around" w:vAnchor="text" w:hAnchor="margin" w:xAlign="center" w:y="1"/>
      <w:rPr>
        <w:rStyle w:val="PageNumber"/>
      </w:rPr>
    </w:pPr>
    <w:r>
      <w:rPr>
        <w:rStyle w:val="PageNumber"/>
      </w:rPr>
      <w:fldChar w:fldCharType="begin"/>
    </w:r>
    <w:r w:rsidR="00304B5E">
      <w:rPr>
        <w:rStyle w:val="PageNumber"/>
      </w:rPr>
      <w:instrText xml:space="preserve">PAGE  </w:instrText>
    </w:r>
    <w:r>
      <w:rPr>
        <w:rStyle w:val="PageNumber"/>
      </w:rPr>
      <w:fldChar w:fldCharType="separate"/>
    </w:r>
    <w:r w:rsidR="00304B5E">
      <w:rPr>
        <w:rStyle w:val="PageNumber"/>
        <w:noProof/>
      </w:rPr>
      <w:t>5</w:t>
    </w:r>
    <w:r>
      <w:rPr>
        <w:rStyle w:val="PageNumber"/>
      </w:rPr>
      <w:fldChar w:fldCharType="end"/>
    </w:r>
  </w:p>
  <w:p w:rsidR="00304B5E" w:rsidRDefault="00304B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5E" w:rsidRDefault="00304B5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909"/>
    <w:multiLevelType w:val="singleLevel"/>
    <w:tmpl w:val="9446C4CC"/>
    <w:lvl w:ilvl="0">
      <w:start w:val="3"/>
      <w:numFmt w:val="lowerRoman"/>
      <w:lvlText w:val="(%1)"/>
      <w:lvlJc w:val="left"/>
      <w:pPr>
        <w:tabs>
          <w:tab w:val="num" w:pos="2160"/>
        </w:tabs>
        <w:ind w:left="2160" w:hanging="720"/>
      </w:pPr>
      <w:rPr>
        <w:rFonts w:hint="default"/>
      </w:rPr>
    </w:lvl>
  </w:abstractNum>
  <w:abstractNum w:abstractNumId="1">
    <w:nsid w:val="1CE77DD8"/>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
    <w:nsid w:val="2C2D02C5"/>
    <w:multiLevelType w:val="hybridMultilevel"/>
    <w:tmpl w:val="E1307FB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34590A7D"/>
    <w:multiLevelType w:val="singleLevel"/>
    <w:tmpl w:val="2160E208"/>
    <w:lvl w:ilvl="0">
      <w:start w:val="4"/>
      <w:numFmt w:val="decimal"/>
      <w:lvlText w:val="(%1)"/>
      <w:lvlJc w:val="left"/>
      <w:pPr>
        <w:tabs>
          <w:tab w:val="num" w:pos="1440"/>
        </w:tabs>
        <w:ind w:left="1440" w:hanging="630"/>
      </w:pPr>
      <w:rPr>
        <w:rFonts w:hint="default"/>
      </w:rPr>
    </w:lvl>
  </w:abstractNum>
  <w:abstractNum w:abstractNumId="4">
    <w:nsid w:val="371D0003"/>
    <w:multiLevelType w:val="singleLevel"/>
    <w:tmpl w:val="57FA8980"/>
    <w:lvl w:ilvl="0">
      <w:start w:val="2"/>
      <w:numFmt w:val="lowerRoman"/>
      <w:lvlText w:val="(%1)"/>
      <w:lvlJc w:val="left"/>
      <w:pPr>
        <w:tabs>
          <w:tab w:val="num" w:pos="2130"/>
        </w:tabs>
        <w:ind w:left="2130" w:hanging="720"/>
      </w:pPr>
      <w:rPr>
        <w:rFonts w:hint="default"/>
      </w:rPr>
    </w:lvl>
  </w:abstractNum>
  <w:abstractNum w:abstractNumId="5">
    <w:nsid w:val="39F06DE5"/>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40E54D1E"/>
    <w:multiLevelType w:val="singleLevel"/>
    <w:tmpl w:val="5678B62A"/>
    <w:lvl w:ilvl="0">
      <w:start w:val="2"/>
      <w:numFmt w:val="decimal"/>
      <w:lvlText w:val="(%1)"/>
      <w:lvlJc w:val="left"/>
      <w:pPr>
        <w:tabs>
          <w:tab w:val="num" w:pos="1410"/>
        </w:tabs>
        <w:ind w:left="1410" w:hanging="630"/>
      </w:pPr>
      <w:rPr>
        <w:rFonts w:hint="default"/>
      </w:rPr>
    </w:lvl>
  </w:abstractNum>
  <w:abstractNum w:abstractNumId="7">
    <w:nsid w:val="457E4574"/>
    <w:multiLevelType w:val="hybridMultilevel"/>
    <w:tmpl w:val="57328066"/>
    <w:lvl w:ilvl="0" w:tplc="58EA674C">
      <w:start w:val="1"/>
      <w:numFmt w:val="lowerRoman"/>
      <w:lvlText w:val="(%1) "/>
      <w:legacy w:legacy="1" w:legacySpace="0" w:legacyIndent="283"/>
      <w:lvlJc w:val="left"/>
      <w:pPr>
        <w:ind w:left="1723" w:hanging="283"/>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E21DC8"/>
    <w:multiLevelType w:val="hybridMultilevel"/>
    <w:tmpl w:val="12767900"/>
    <w:lvl w:ilvl="0" w:tplc="9F0AEE56">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76992084"/>
    <w:multiLevelType w:val="singleLevel"/>
    <w:tmpl w:val="5F8E3474"/>
    <w:lvl w:ilvl="0">
      <w:start w:val="2"/>
      <w:numFmt w:val="lowerRoman"/>
      <w:lvlText w:val="(%1)"/>
      <w:lvlJc w:val="left"/>
      <w:pPr>
        <w:tabs>
          <w:tab w:val="num" w:pos="2160"/>
        </w:tabs>
        <w:ind w:left="2160" w:hanging="750"/>
      </w:pPr>
      <w:rPr>
        <w:rFonts w:hint="default"/>
      </w:rPr>
    </w:lvl>
  </w:abstractNum>
  <w:num w:numId="1">
    <w:abstractNumId w:val="5"/>
  </w:num>
  <w:num w:numId="2">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3">
    <w:abstractNumId w:val="1"/>
  </w:num>
  <w:num w:numId="4">
    <w:abstractNumId w:val="1"/>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5">
    <w:abstractNumId w:val="6"/>
  </w:num>
  <w:num w:numId="6">
    <w:abstractNumId w:val="9"/>
  </w:num>
  <w:num w:numId="7">
    <w:abstractNumId w:val="3"/>
  </w:num>
  <w:num w:numId="8">
    <w:abstractNumId w:val="0"/>
  </w:num>
  <w:num w:numId="9">
    <w:abstractNumId w:val="4"/>
  </w:num>
  <w:num w:numId="10">
    <w:abstractNumId w:val="2"/>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B16B5"/>
    <w:rsid w:val="00017A62"/>
    <w:rsid w:val="00064CEB"/>
    <w:rsid w:val="00071B9A"/>
    <w:rsid w:val="00072009"/>
    <w:rsid w:val="000A11F3"/>
    <w:rsid w:val="000B16B5"/>
    <w:rsid w:val="000C0781"/>
    <w:rsid w:val="000E6F90"/>
    <w:rsid w:val="00182C1E"/>
    <w:rsid w:val="001C31D6"/>
    <w:rsid w:val="002148F5"/>
    <w:rsid w:val="00225E7A"/>
    <w:rsid w:val="00263FD5"/>
    <w:rsid w:val="00296A44"/>
    <w:rsid w:val="002D48A5"/>
    <w:rsid w:val="002D4992"/>
    <w:rsid w:val="002E1C47"/>
    <w:rsid w:val="002E522B"/>
    <w:rsid w:val="002F1AD9"/>
    <w:rsid w:val="00304B5E"/>
    <w:rsid w:val="003103FF"/>
    <w:rsid w:val="00323A18"/>
    <w:rsid w:val="00361573"/>
    <w:rsid w:val="003752E1"/>
    <w:rsid w:val="003A32B4"/>
    <w:rsid w:val="003B2777"/>
    <w:rsid w:val="003E65DD"/>
    <w:rsid w:val="00451ADF"/>
    <w:rsid w:val="00475B64"/>
    <w:rsid w:val="00485367"/>
    <w:rsid w:val="005157BC"/>
    <w:rsid w:val="005249F0"/>
    <w:rsid w:val="00586DF0"/>
    <w:rsid w:val="005B144D"/>
    <w:rsid w:val="005C5CDF"/>
    <w:rsid w:val="00612DA3"/>
    <w:rsid w:val="00645FB8"/>
    <w:rsid w:val="006B05BB"/>
    <w:rsid w:val="006F5F5A"/>
    <w:rsid w:val="00750054"/>
    <w:rsid w:val="007524E4"/>
    <w:rsid w:val="007A0E10"/>
    <w:rsid w:val="007A53D7"/>
    <w:rsid w:val="007B4312"/>
    <w:rsid w:val="007C0515"/>
    <w:rsid w:val="007D374D"/>
    <w:rsid w:val="00806508"/>
    <w:rsid w:val="008372BB"/>
    <w:rsid w:val="00841D11"/>
    <w:rsid w:val="008578BC"/>
    <w:rsid w:val="0089207A"/>
    <w:rsid w:val="008C5540"/>
    <w:rsid w:val="008E5C41"/>
    <w:rsid w:val="009010B8"/>
    <w:rsid w:val="00942BE6"/>
    <w:rsid w:val="00986D39"/>
    <w:rsid w:val="00991C9D"/>
    <w:rsid w:val="00A1584B"/>
    <w:rsid w:val="00AF5E8E"/>
    <w:rsid w:val="00B05D61"/>
    <w:rsid w:val="00B14416"/>
    <w:rsid w:val="00B1462C"/>
    <w:rsid w:val="00B22C14"/>
    <w:rsid w:val="00B65065"/>
    <w:rsid w:val="00BA0915"/>
    <w:rsid w:val="00BA1851"/>
    <w:rsid w:val="00BB0357"/>
    <w:rsid w:val="00BC2155"/>
    <w:rsid w:val="00BC4D1E"/>
    <w:rsid w:val="00BF354E"/>
    <w:rsid w:val="00BF46EF"/>
    <w:rsid w:val="00C36E08"/>
    <w:rsid w:val="00C4483E"/>
    <w:rsid w:val="00C470A1"/>
    <w:rsid w:val="00C54B5B"/>
    <w:rsid w:val="00CA23D1"/>
    <w:rsid w:val="00CE0B78"/>
    <w:rsid w:val="00D238E8"/>
    <w:rsid w:val="00D45AA9"/>
    <w:rsid w:val="00DF5720"/>
    <w:rsid w:val="00E47806"/>
    <w:rsid w:val="00E62A24"/>
    <w:rsid w:val="00EA138D"/>
    <w:rsid w:val="00ED10F4"/>
    <w:rsid w:val="00F00FCF"/>
    <w:rsid w:val="00F90BF7"/>
    <w:rsid w:val="00FA27E3"/>
    <w:rsid w:val="00FC514F"/>
    <w:rsid w:val="00FC546D"/>
    <w:rsid w:val="00FF49A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E"/>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D1E"/>
    <w:pPr>
      <w:tabs>
        <w:tab w:val="center" w:pos="4153"/>
        <w:tab w:val="right" w:pos="8306"/>
      </w:tabs>
    </w:pPr>
  </w:style>
  <w:style w:type="character" w:styleId="PageNumber">
    <w:name w:val="page number"/>
    <w:basedOn w:val="DefaultParagraphFont"/>
    <w:rsid w:val="00BC4D1E"/>
  </w:style>
  <w:style w:type="paragraph" w:styleId="Footer">
    <w:name w:val="footer"/>
    <w:basedOn w:val="Normal"/>
    <w:rsid w:val="00BC4D1E"/>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pushpa-acer</cp:lastModifiedBy>
  <cp:revision>4</cp:revision>
  <cp:lastPrinted>2015-06-03T04:25:00Z</cp:lastPrinted>
  <dcterms:created xsi:type="dcterms:W3CDTF">2017-08-18T11:22:00Z</dcterms:created>
  <dcterms:modified xsi:type="dcterms:W3CDTF">2017-08-18T11:22:00Z</dcterms:modified>
</cp:coreProperties>
</file>